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02FE9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102FE9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102FE9" w:rsidP="0037015E">
            <w:pPr>
              <w:jc w:val="center"/>
            </w:pPr>
            <w:r>
              <w:t>30/10</w:t>
            </w:r>
          </w:p>
        </w:tc>
        <w:tc>
          <w:tcPr>
            <w:tcW w:w="5670" w:type="dxa"/>
          </w:tcPr>
          <w:p w:rsidR="00102FE9" w:rsidRDefault="00102FE9" w:rsidP="00BE0A3F">
            <w:r>
              <w:t>Sala: mapa mental sobre concordância verbal e nominal.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02FE9"/>
    <w:rsid w:val="00117E21"/>
    <w:rsid w:val="00131412"/>
    <w:rsid w:val="00231361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2C5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2019-10-31T12:24:00Z</dcterms:modified>
</cp:coreProperties>
</file>