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A632F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2A632F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2A632F" w:rsidP="0079087B">
            <w:r>
              <w:t>13/9</w:t>
            </w:r>
          </w:p>
        </w:tc>
        <w:tc>
          <w:tcPr>
            <w:tcW w:w="5670" w:type="dxa"/>
          </w:tcPr>
          <w:p w:rsidR="0079087B" w:rsidRDefault="002A632F" w:rsidP="00BE0A3F">
            <w:r>
              <w:t>Exercício p. 532 a 535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2A632F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25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2019-02-19T19:13:00Z</dcterms:created>
  <dcterms:modified xsi:type="dcterms:W3CDTF">2019-09-13T19:00:00Z</dcterms:modified>
</cp:coreProperties>
</file>