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975DC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B975DC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B975DC" w:rsidP="0037015E">
            <w:pPr>
              <w:jc w:val="center"/>
            </w:pPr>
            <w:r>
              <w:t>27/8</w:t>
            </w:r>
          </w:p>
        </w:tc>
        <w:tc>
          <w:tcPr>
            <w:tcW w:w="5670" w:type="dxa"/>
          </w:tcPr>
          <w:p w:rsidR="0085614C" w:rsidRDefault="00B975DC" w:rsidP="00BE0A3F">
            <w:r>
              <w:t>Atividade de revisão no caderno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971029"/>
    <w:rsid w:val="00997492"/>
    <w:rsid w:val="009B62CA"/>
    <w:rsid w:val="00A57503"/>
    <w:rsid w:val="00AC669C"/>
    <w:rsid w:val="00B73316"/>
    <w:rsid w:val="00B975DC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E1B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2019-08-27T19:35:00Z</dcterms:modified>
</cp:coreProperties>
</file>