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Default="001F4A88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-197967</wp:posOffset>
            </wp:positionH>
            <wp:positionV relativeFrom="paragraph">
              <wp:posOffset>-368148</wp:posOffset>
            </wp:positionV>
            <wp:extent cx="7094067" cy="1021605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636" cy="102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60F701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9B2F6A">
        <w:rPr>
          <w:rFonts w:ascii="Arial" w:hAnsi="Arial" w:cs="Arial"/>
          <w:sz w:val="36"/>
          <w:szCs w:val="24"/>
        </w:rPr>
        <w:t xml:space="preserve">1ª,2ª etapas e recuperações do </w:t>
      </w:r>
      <w:r w:rsidR="00356ACD">
        <w:rPr>
          <w:rFonts w:ascii="Arial" w:hAnsi="Arial" w:cs="Arial"/>
          <w:sz w:val="36"/>
          <w:szCs w:val="24"/>
        </w:rPr>
        <w:t>3</w:t>
      </w:r>
      <w:r w:rsidRPr="00EE2050">
        <w:rPr>
          <w:rFonts w:ascii="Arial" w:hAnsi="Arial" w:cs="Arial"/>
          <w:sz w:val="36"/>
          <w:szCs w:val="24"/>
        </w:rPr>
        <w:t>º Bimestre.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52943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DEEB6" id="Retângulo 207" o:spid="_x0000_s1026" style="position:absolute;margin-left:-17.05pt;margin-top:6.5pt;width:560.95pt;height:53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DB74E8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100270">
        <w:rPr>
          <w:rFonts w:ascii="Bahnschrift SemiBold SemiConden" w:hAnsi="Bahnschrift SemiBold SemiConden" w:cs="Arial"/>
          <w:sz w:val="36"/>
        </w:rPr>
        <w:t>JADE</w:t>
      </w:r>
      <w:r w:rsidRPr="004F6F9A">
        <w:rPr>
          <w:rFonts w:ascii="Bahnschrift SemiBold SemiConden" w:hAnsi="Bahnschrift SemiBold SemiConden" w:cs="Arial"/>
          <w:sz w:val="36"/>
        </w:rPr>
        <w:t xml:space="preserve"> /</w:t>
      </w:r>
      <w:r w:rsidR="006B496B">
        <w:rPr>
          <w:rFonts w:ascii="Bahnschrift SemiBold SemiConden" w:hAnsi="Bahnschrift SemiBold SemiConden" w:cs="Arial"/>
          <w:sz w:val="36"/>
        </w:rPr>
        <w:t xml:space="preserve"> </w:t>
      </w:r>
      <w:r w:rsidR="00100270">
        <w:rPr>
          <w:rFonts w:ascii="Bahnschrift SemiBold SemiConden" w:hAnsi="Bahnschrift SemiBold SemiConden" w:cs="Arial"/>
          <w:sz w:val="36"/>
        </w:rPr>
        <w:t xml:space="preserve">SIMONE / LENISE / </w:t>
      </w:r>
      <w:r w:rsidR="001F4A88">
        <w:rPr>
          <w:rFonts w:ascii="Bahnschrift SemiBold SemiConden" w:hAnsi="Bahnschrift SemiBold SemiConden" w:cs="Arial"/>
          <w:sz w:val="36"/>
        </w:rPr>
        <w:t>MARTA</w:t>
      </w:r>
      <w:r w:rsidR="00100270">
        <w:rPr>
          <w:rFonts w:ascii="Bahnschrift SemiBold SemiConden" w:hAnsi="Bahnschrift SemiBold SemiConden" w:cs="Arial"/>
          <w:sz w:val="36"/>
        </w:rPr>
        <w:t xml:space="preserve"> / ROSÂNGELA MARIA</w:t>
      </w:r>
      <w:r w:rsidR="00DB74E8">
        <w:rPr>
          <w:rFonts w:ascii="Bahnschrift SemiBold SemiConden" w:hAnsi="Bahnschrift SemiBold SemiConden" w:cs="Arial"/>
          <w:sz w:val="36"/>
        </w:rPr>
        <w:t xml:space="preserve">  </w:t>
      </w:r>
    </w:p>
    <w:p w:rsidR="003E716D" w:rsidRPr="004F6F9A" w:rsidRDefault="00DB74E8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7C06D6" id="Retângulo 208" o:spid="_x0000_s1026" style="position:absolute;margin-left:112.65pt;margin-top:2.7pt;width:303.05pt;height:35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Pr="004F6F9A" w:rsidRDefault="004F6F9A" w:rsidP="003E716D">
      <w:pPr>
        <w:spacing w:after="0" w:line="240" w:lineRule="auto"/>
        <w:rPr>
          <w:rFonts w:ascii="Arial" w:hAnsi="Arial" w:cs="Arial"/>
          <w:sz w:val="24"/>
        </w:rPr>
        <w:sectPr w:rsidR="004F6F9A" w:rsidRPr="004F6F9A" w:rsidSect="003E716D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0903AF" w:rsidRPr="000903AF" w:rsidRDefault="000903AF" w:rsidP="000903A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>1ª ETAPA</w:t>
      </w:r>
    </w:p>
    <w:p w:rsidR="000903AF" w:rsidRPr="000903AF" w:rsidRDefault="000903AF" w:rsidP="000903A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903AF">
        <w:rPr>
          <w:rFonts w:ascii="Arial" w:hAnsi="Arial" w:cs="Arial"/>
          <w:b/>
          <w:sz w:val="24"/>
          <w:szCs w:val="24"/>
        </w:rPr>
        <w:t>Produção Textual:</w:t>
      </w:r>
    </w:p>
    <w:p w:rsidR="000903AF" w:rsidRPr="000903AF" w:rsidRDefault="000903AF" w:rsidP="000903AF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 xml:space="preserve">Gênero: </w:t>
      </w:r>
      <w:r w:rsidR="00FC141E">
        <w:rPr>
          <w:rFonts w:ascii="Arial" w:hAnsi="Arial" w:cs="Arial"/>
          <w:sz w:val="24"/>
          <w:szCs w:val="24"/>
        </w:rPr>
        <w:t>Instrucional</w:t>
      </w:r>
    </w:p>
    <w:p w:rsidR="000903AF" w:rsidRPr="000903AF" w:rsidRDefault="000903AF" w:rsidP="000903AF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>2ª ETAPA</w:t>
      </w:r>
    </w:p>
    <w:p w:rsidR="000903AF" w:rsidRPr="000903AF" w:rsidRDefault="000903AF" w:rsidP="000903AF">
      <w:pPr>
        <w:pStyle w:val="PargrafodaLista"/>
        <w:tabs>
          <w:tab w:val="left" w:pos="298"/>
        </w:tabs>
        <w:spacing w:after="0" w:line="240" w:lineRule="auto"/>
        <w:ind w:left="34"/>
        <w:jc w:val="both"/>
        <w:rPr>
          <w:rFonts w:ascii="Arial" w:hAnsi="Arial" w:cs="Arial"/>
          <w:b/>
          <w:sz w:val="24"/>
          <w:szCs w:val="24"/>
        </w:rPr>
      </w:pPr>
    </w:p>
    <w:p w:rsidR="000903AF" w:rsidRPr="000903AF" w:rsidRDefault="002E3FD3" w:rsidP="000903AF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Acentuação das paroxítonas e das proparoxítonas</w:t>
      </w:r>
      <w:r w:rsidR="00944072">
        <w:rPr>
          <w:rFonts w:ascii="Arial" w:hAnsi="Arial" w:cs="Arial"/>
          <w:sz w:val="24"/>
          <w:szCs w:val="24"/>
        </w:rPr>
        <w:t xml:space="preserve"> – P. </w:t>
      </w:r>
      <w:r>
        <w:rPr>
          <w:rFonts w:ascii="Arial" w:hAnsi="Arial" w:cs="Arial"/>
          <w:sz w:val="24"/>
          <w:szCs w:val="24"/>
        </w:rPr>
        <w:t>25 a 28</w:t>
      </w:r>
    </w:p>
    <w:p w:rsidR="003E716D" w:rsidRDefault="002E3FD3" w:rsidP="003E716D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Artigo e concordância nominal</w:t>
      </w:r>
      <w:r w:rsidR="00944072">
        <w:rPr>
          <w:rFonts w:ascii="Arial" w:hAnsi="Arial" w:cs="Arial"/>
          <w:sz w:val="24"/>
          <w:szCs w:val="24"/>
        </w:rPr>
        <w:t xml:space="preserve"> – P. </w:t>
      </w:r>
      <w:r>
        <w:rPr>
          <w:rFonts w:ascii="Arial" w:hAnsi="Arial" w:cs="Arial"/>
          <w:sz w:val="24"/>
          <w:szCs w:val="24"/>
        </w:rPr>
        <w:t>30 a 33 / 59 e 60</w:t>
      </w:r>
    </w:p>
    <w:p w:rsidR="002E3FD3" w:rsidRPr="00944072" w:rsidRDefault="002E3FD3" w:rsidP="002E3FD3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2E3FD3" w:rsidRPr="00944072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r>
        <w:rPr>
          <w:rFonts w:ascii="Arial" w:hAnsi="Arial" w:cs="Arial"/>
          <w:sz w:val="24"/>
          <w:szCs w:val="24"/>
        </w:rPr>
        <w:t>Artigo, numeral: concordância nominal – P. 55 a 58 / 61 e 62</w:t>
      </w:r>
    </w:p>
    <w:p w:rsidR="002E3FD3" w:rsidRPr="002E3FD3" w:rsidRDefault="002E3FD3" w:rsidP="003E716D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Pontuação – P. 63 a 67</w:t>
      </w:r>
    </w:p>
    <w:p w:rsidR="002E3FD3" w:rsidRDefault="002E3FD3" w:rsidP="007833DB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p w:rsidR="007833DB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1ª </w:t>
      </w:r>
      <w:r w:rsidR="007833DB">
        <w:rPr>
          <w:rFonts w:ascii="Arial" w:hAnsi="Arial" w:cs="Arial"/>
          <w:b/>
          <w:sz w:val="28"/>
          <w:u w:val="single"/>
        </w:rPr>
        <w:t>NOTA</w:t>
      </w:r>
      <w:r w:rsidR="007833DB" w:rsidRPr="00EE2050">
        <w:rPr>
          <w:rFonts w:ascii="Arial" w:hAnsi="Arial" w:cs="Arial"/>
          <w:b/>
          <w:sz w:val="28"/>
          <w:u w:val="single"/>
        </w:rPr>
        <w:t>: valor 10,0 – PRODUÇÃO TEXTUAL, observando os seguinte</w:t>
      </w:r>
      <w:r w:rsidR="007833DB">
        <w:rPr>
          <w:rFonts w:ascii="Arial" w:hAnsi="Arial" w:cs="Arial"/>
          <w:b/>
          <w:sz w:val="28"/>
          <w:u w:val="single"/>
        </w:rPr>
        <w:t>s</w:t>
      </w:r>
      <w:r w:rsidR="007833DB" w:rsidRPr="00EE2050">
        <w:rPr>
          <w:rFonts w:ascii="Arial" w:hAnsi="Arial" w:cs="Arial"/>
          <w:b/>
          <w:sz w:val="28"/>
          <w:u w:val="single"/>
        </w:rPr>
        <w:t xml:space="preserve"> critérios:</w:t>
      </w:r>
    </w:p>
    <w:p w:rsidR="007835BB" w:rsidRPr="00EE2050" w:rsidRDefault="007835BB" w:rsidP="007833DB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7088"/>
        <w:gridCol w:w="1417"/>
        <w:gridCol w:w="709"/>
      </w:tblGrid>
      <w:tr w:rsidR="007835BB" w:rsidRPr="00EE2050" w:rsidTr="00FC141E">
        <w:trPr>
          <w:jc w:val="center"/>
        </w:trPr>
        <w:tc>
          <w:tcPr>
            <w:tcW w:w="8505" w:type="dxa"/>
            <w:gridSpan w:val="2"/>
          </w:tcPr>
          <w:p w:rsidR="007835BB" w:rsidRDefault="007835BB" w:rsidP="007835BB">
            <w:pPr>
              <w:jc w:val="both"/>
            </w:pPr>
            <w:r>
              <w:t>Apresent</w:t>
            </w:r>
            <w:r w:rsidR="00AB657A">
              <w:t>ou</w:t>
            </w:r>
            <w:r>
              <w:t xml:space="preserve"> título?</w:t>
            </w:r>
          </w:p>
        </w:tc>
        <w:tc>
          <w:tcPr>
            <w:tcW w:w="709" w:type="dxa"/>
          </w:tcPr>
          <w:p w:rsidR="007835BB" w:rsidRDefault="00FC141E" w:rsidP="007835BB">
            <w:pPr>
              <w:jc w:val="both"/>
            </w:pPr>
            <w:r>
              <w:t>0,5</w:t>
            </w:r>
          </w:p>
        </w:tc>
      </w:tr>
      <w:tr w:rsidR="007835BB" w:rsidRPr="00EE2050" w:rsidTr="00FC141E">
        <w:trPr>
          <w:jc w:val="center"/>
        </w:trPr>
        <w:tc>
          <w:tcPr>
            <w:tcW w:w="8505" w:type="dxa"/>
            <w:gridSpan w:val="2"/>
          </w:tcPr>
          <w:p w:rsidR="007835BB" w:rsidRDefault="007835BB" w:rsidP="007835BB">
            <w:pPr>
              <w:jc w:val="both"/>
            </w:pPr>
            <w:r>
              <w:t>Utilizou a linguagem formal (adequada ao texto)?</w:t>
            </w:r>
          </w:p>
        </w:tc>
        <w:tc>
          <w:tcPr>
            <w:tcW w:w="709" w:type="dxa"/>
          </w:tcPr>
          <w:p w:rsidR="007835BB" w:rsidRDefault="00FC141E" w:rsidP="007835BB">
            <w:pPr>
              <w:jc w:val="both"/>
            </w:pPr>
            <w:r>
              <w:t>1,5</w:t>
            </w:r>
          </w:p>
        </w:tc>
      </w:tr>
      <w:tr w:rsidR="007835BB" w:rsidRPr="00EE2050" w:rsidTr="00FC141E">
        <w:trPr>
          <w:jc w:val="center"/>
        </w:trPr>
        <w:tc>
          <w:tcPr>
            <w:tcW w:w="8505" w:type="dxa"/>
            <w:gridSpan w:val="2"/>
          </w:tcPr>
          <w:p w:rsidR="007835BB" w:rsidRDefault="007835BB" w:rsidP="007835BB">
            <w:pPr>
              <w:jc w:val="both"/>
            </w:pPr>
            <w:r>
              <w:t>Utilizou conectores adequados (texto coeso)?</w:t>
            </w:r>
          </w:p>
        </w:tc>
        <w:tc>
          <w:tcPr>
            <w:tcW w:w="709" w:type="dxa"/>
          </w:tcPr>
          <w:p w:rsidR="007835BB" w:rsidRDefault="00FC141E" w:rsidP="007835BB">
            <w:pPr>
              <w:jc w:val="both"/>
            </w:pPr>
            <w:r>
              <w:t>1,5</w:t>
            </w:r>
          </w:p>
        </w:tc>
      </w:tr>
      <w:tr w:rsidR="007835BB" w:rsidRPr="00EE2050" w:rsidTr="00FC141E">
        <w:trPr>
          <w:jc w:val="center"/>
        </w:trPr>
        <w:tc>
          <w:tcPr>
            <w:tcW w:w="8505" w:type="dxa"/>
            <w:gridSpan w:val="2"/>
          </w:tcPr>
          <w:p w:rsidR="007835BB" w:rsidRDefault="007835BB" w:rsidP="007835BB">
            <w:pPr>
              <w:jc w:val="both"/>
            </w:pPr>
            <w:r>
              <w:t>Apresentou a estrutura adequada ao texto (</w:t>
            </w:r>
            <w:r w:rsidR="00FC141E">
              <w:t>tópicos, verbos no imperativo ou no infinitivo</w:t>
            </w:r>
            <w:r>
              <w:t>)?</w:t>
            </w:r>
          </w:p>
        </w:tc>
        <w:tc>
          <w:tcPr>
            <w:tcW w:w="709" w:type="dxa"/>
          </w:tcPr>
          <w:p w:rsidR="007835BB" w:rsidRDefault="00FC141E" w:rsidP="007835BB">
            <w:pPr>
              <w:jc w:val="both"/>
            </w:pPr>
            <w:r>
              <w:t>2,0</w:t>
            </w:r>
          </w:p>
        </w:tc>
      </w:tr>
      <w:tr w:rsidR="007835BB" w:rsidRPr="00EE2050" w:rsidTr="00FC141E">
        <w:trPr>
          <w:jc w:val="center"/>
        </w:trPr>
        <w:tc>
          <w:tcPr>
            <w:tcW w:w="8505" w:type="dxa"/>
            <w:gridSpan w:val="2"/>
          </w:tcPr>
          <w:p w:rsidR="007835BB" w:rsidRDefault="007835BB" w:rsidP="007835BB">
            <w:pPr>
              <w:jc w:val="both"/>
            </w:pPr>
            <w:r>
              <w:t>Utilizou parágrafos e pontuação adequada?</w:t>
            </w:r>
          </w:p>
        </w:tc>
        <w:tc>
          <w:tcPr>
            <w:tcW w:w="709" w:type="dxa"/>
          </w:tcPr>
          <w:p w:rsidR="007835BB" w:rsidRDefault="00FC141E" w:rsidP="007835BB">
            <w:pPr>
              <w:jc w:val="both"/>
            </w:pPr>
            <w:r>
              <w:t>1,0</w:t>
            </w:r>
          </w:p>
        </w:tc>
      </w:tr>
      <w:tr w:rsidR="007835BB" w:rsidRPr="00EE2050" w:rsidTr="00FC141E">
        <w:trPr>
          <w:jc w:val="center"/>
        </w:trPr>
        <w:tc>
          <w:tcPr>
            <w:tcW w:w="8505" w:type="dxa"/>
            <w:gridSpan w:val="2"/>
          </w:tcPr>
          <w:p w:rsidR="007835BB" w:rsidRDefault="007835BB" w:rsidP="007835BB">
            <w:pPr>
              <w:jc w:val="both"/>
            </w:pPr>
            <w:r>
              <w:t>Utilizou a ortografia correta (acentuação e grafia das palavras)</w:t>
            </w:r>
            <w:r w:rsidR="00FC141E">
              <w:t>?</w:t>
            </w:r>
          </w:p>
        </w:tc>
        <w:tc>
          <w:tcPr>
            <w:tcW w:w="709" w:type="dxa"/>
          </w:tcPr>
          <w:p w:rsidR="007835BB" w:rsidRDefault="00FC141E" w:rsidP="007835BB">
            <w:pPr>
              <w:jc w:val="both"/>
            </w:pPr>
            <w:r>
              <w:t>1,0</w:t>
            </w:r>
          </w:p>
        </w:tc>
      </w:tr>
      <w:tr w:rsidR="00FC141E" w:rsidRPr="00EE2050" w:rsidTr="00FC141E">
        <w:trPr>
          <w:jc w:val="center"/>
        </w:trPr>
        <w:tc>
          <w:tcPr>
            <w:tcW w:w="8505" w:type="dxa"/>
            <w:gridSpan w:val="2"/>
          </w:tcPr>
          <w:p w:rsidR="00FC141E" w:rsidRDefault="00FC141E" w:rsidP="007835BB">
            <w:pPr>
              <w:jc w:val="both"/>
            </w:pPr>
            <w:r>
              <w:t>Obedece</w:t>
            </w:r>
            <w:r w:rsidR="00AB657A">
              <w:t>u</w:t>
            </w:r>
            <w:bookmarkStart w:id="0" w:name="_GoBack"/>
            <w:bookmarkEnd w:id="0"/>
            <w:r>
              <w:t xml:space="preserve"> a sequência lógica das etapas a serem seguidas?</w:t>
            </w:r>
          </w:p>
        </w:tc>
        <w:tc>
          <w:tcPr>
            <w:tcW w:w="709" w:type="dxa"/>
          </w:tcPr>
          <w:p w:rsidR="00FC141E" w:rsidRDefault="00FC141E" w:rsidP="007835BB">
            <w:pPr>
              <w:jc w:val="both"/>
            </w:pPr>
            <w:r>
              <w:t>2,5</w:t>
            </w:r>
          </w:p>
        </w:tc>
      </w:tr>
      <w:tr w:rsidR="00FC141E" w:rsidRPr="00EE2050" w:rsidTr="00FC141E">
        <w:trPr>
          <w:gridBefore w:val="1"/>
          <w:wBefore w:w="7088" w:type="dxa"/>
          <w:jc w:val="center"/>
        </w:trPr>
        <w:tc>
          <w:tcPr>
            <w:tcW w:w="1417" w:type="dxa"/>
          </w:tcPr>
          <w:p w:rsidR="00FC141E" w:rsidRDefault="00FC141E" w:rsidP="007835BB">
            <w:pPr>
              <w:jc w:val="both"/>
            </w:pPr>
            <w:r>
              <w:t>NOTA FINAL</w:t>
            </w:r>
          </w:p>
        </w:tc>
        <w:tc>
          <w:tcPr>
            <w:tcW w:w="709" w:type="dxa"/>
          </w:tcPr>
          <w:p w:rsidR="00FC141E" w:rsidRDefault="00FC141E" w:rsidP="007835BB">
            <w:pPr>
              <w:jc w:val="both"/>
            </w:pPr>
            <w:r>
              <w:t>10,0</w:t>
            </w:r>
          </w:p>
        </w:tc>
      </w:tr>
    </w:tbl>
    <w:p w:rsidR="00581900" w:rsidRPr="00581900" w:rsidRDefault="00581900" w:rsidP="007833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833DB" w:rsidRPr="00EE2050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  <w:r w:rsidRPr="00EE2050">
        <w:rPr>
          <w:rFonts w:ascii="Arial" w:hAnsi="Arial" w:cs="Arial"/>
          <w:b/>
          <w:sz w:val="28"/>
          <w:u w:val="single"/>
        </w:rPr>
        <w:t xml:space="preserve">2ª </w:t>
      </w:r>
      <w:r w:rsidR="007833DB">
        <w:rPr>
          <w:rFonts w:ascii="Arial" w:hAnsi="Arial" w:cs="Arial"/>
          <w:b/>
          <w:sz w:val="28"/>
          <w:u w:val="single"/>
        </w:rPr>
        <w:t>NOTA</w:t>
      </w:r>
      <w:r w:rsidR="007833DB" w:rsidRPr="00EE2050">
        <w:rPr>
          <w:rFonts w:ascii="Arial" w:hAnsi="Arial" w:cs="Arial"/>
          <w:b/>
          <w:sz w:val="28"/>
          <w:u w:val="single"/>
        </w:rPr>
        <w:t>: valor 10,0</w:t>
      </w:r>
    </w:p>
    <w:p w:rsidR="007833DB" w:rsidRPr="00EE2050" w:rsidRDefault="007833DB" w:rsidP="007833DB">
      <w:pPr>
        <w:spacing w:after="0" w:line="240" w:lineRule="auto"/>
        <w:jc w:val="both"/>
        <w:rPr>
          <w:rFonts w:ascii="Arial" w:hAnsi="Arial" w:cs="Arial"/>
          <w:sz w:val="28"/>
        </w:rPr>
      </w:pPr>
    </w:p>
    <w:p w:rsidR="007833DB" w:rsidRPr="00581900" w:rsidRDefault="007833DB" w:rsidP="007833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 xml:space="preserve">Prova de </w:t>
      </w:r>
      <w:r>
        <w:rPr>
          <w:rFonts w:ascii="Arial" w:hAnsi="Arial" w:cs="Arial"/>
          <w:sz w:val="24"/>
          <w:szCs w:val="24"/>
        </w:rPr>
        <w:t>Português (</w:t>
      </w:r>
      <w:r w:rsidRPr="00581900">
        <w:rPr>
          <w:rFonts w:ascii="Arial" w:hAnsi="Arial" w:cs="Arial"/>
          <w:sz w:val="24"/>
          <w:szCs w:val="24"/>
        </w:rPr>
        <w:t>Interpretação, Gramática e estudo do gênero textual proposto para o bimestre), conforme os seguintes critérios:</w:t>
      </w:r>
    </w:p>
    <w:p w:rsidR="007833DB" w:rsidRPr="00581900" w:rsidRDefault="007833DB" w:rsidP="007833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833DB" w:rsidRPr="00581900" w:rsidRDefault="007833DB" w:rsidP="007833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LEITURA: valor 4,0</w:t>
      </w:r>
    </w:p>
    <w:p w:rsidR="007833DB" w:rsidRPr="00581900" w:rsidRDefault="007833DB" w:rsidP="007833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ESCRITA: valor 3,0</w:t>
      </w:r>
    </w:p>
    <w:p w:rsidR="007833DB" w:rsidRPr="00581900" w:rsidRDefault="007833DB" w:rsidP="007833D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81900">
        <w:rPr>
          <w:rFonts w:ascii="Arial" w:hAnsi="Arial" w:cs="Arial"/>
          <w:sz w:val="24"/>
          <w:szCs w:val="24"/>
        </w:rPr>
        <w:t>DOMÍNIO DO CONTEÚDO: valor 3,0</w:t>
      </w:r>
    </w:p>
    <w:p w:rsidR="00581900" w:rsidRDefault="00581900" w:rsidP="007833DB">
      <w:pPr>
        <w:spacing w:after="0" w:line="240" w:lineRule="auto"/>
        <w:jc w:val="both"/>
        <w:rPr>
          <w:rFonts w:ascii="Arial" w:hAnsi="Arial" w:cs="Arial"/>
          <w:b/>
          <w:sz w:val="28"/>
          <w:u w:val="single"/>
        </w:rPr>
      </w:pPr>
    </w:p>
    <w:p w:rsidR="000903AF" w:rsidRDefault="00581900" w:rsidP="00581900">
      <w:pPr>
        <w:spacing w:after="0" w:line="240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3</w:t>
      </w:r>
      <w:r w:rsidRPr="00EE2050">
        <w:rPr>
          <w:rFonts w:ascii="Arial" w:hAnsi="Arial" w:cs="Arial"/>
          <w:b/>
          <w:sz w:val="28"/>
          <w:u w:val="single"/>
        </w:rPr>
        <w:t xml:space="preserve">ª </w:t>
      </w:r>
      <w:r>
        <w:rPr>
          <w:rFonts w:ascii="Arial" w:hAnsi="Arial" w:cs="Arial"/>
          <w:b/>
          <w:sz w:val="28"/>
          <w:u w:val="single"/>
        </w:rPr>
        <w:t>NOTA</w:t>
      </w:r>
      <w:r w:rsidRPr="00EE2050">
        <w:rPr>
          <w:rFonts w:ascii="Arial" w:hAnsi="Arial" w:cs="Arial"/>
          <w:b/>
          <w:sz w:val="28"/>
          <w:u w:val="single"/>
        </w:rPr>
        <w:t xml:space="preserve">: valor 10,0 – </w:t>
      </w:r>
      <w:r>
        <w:rPr>
          <w:rFonts w:ascii="Arial" w:hAnsi="Arial" w:cs="Arial"/>
          <w:b/>
          <w:sz w:val="28"/>
          <w:u w:val="single"/>
        </w:rPr>
        <w:t>AVALIAÇÃO DIVERSIFICADA (CONTÍNUA)</w:t>
      </w:r>
    </w:p>
    <w:p w:rsidR="000903AF" w:rsidRDefault="000903AF" w:rsidP="00581900">
      <w:pPr>
        <w:spacing w:after="0" w:line="240" w:lineRule="auto"/>
        <w:rPr>
          <w:rFonts w:ascii="Arial" w:hAnsi="Arial" w:cs="Arial"/>
          <w:b/>
          <w:sz w:val="28"/>
          <w:u w:val="single"/>
        </w:rPr>
      </w:pPr>
    </w:p>
    <w:p w:rsidR="000903AF" w:rsidRDefault="000903AF" w:rsidP="00581900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4F6F9A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616C1B" wp14:editId="3B7D0F37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4C9EB" id="Retângulo 209" o:spid="_x0000_s1026" style="position:absolute;margin-left:112.65pt;margin-top:-9.5pt;width:303.05pt;height:35.4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581900" w:rsidRDefault="00581900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581900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0903AF" w:rsidRPr="00716125" w:rsidRDefault="006175FA" w:rsidP="000903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1ª ETAPA: </w:t>
      </w:r>
      <w:r w:rsidR="000903AF" w:rsidRPr="00716125">
        <w:rPr>
          <w:rFonts w:ascii="Arial" w:hAnsi="Arial" w:cs="Arial"/>
          <w:b/>
          <w:u w:val="single"/>
        </w:rPr>
        <w:t>GEOMETRIA</w:t>
      </w:r>
    </w:p>
    <w:p w:rsidR="000903AF" w:rsidRDefault="002E3FD3" w:rsidP="000903AF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Medida de c</w:t>
      </w:r>
      <w:r w:rsidR="006175FA">
        <w:rPr>
          <w:rFonts w:ascii="Arial" w:hAnsi="Arial" w:cs="Arial"/>
        </w:rPr>
        <w:t>o</w:t>
      </w:r>
      <w:r>
        <w:rPr>
          <w:rFonts w:ascii="Arial" w:hAnsi="Arial" w:cs="Arial"/>
        </w:rPr>
        <w:t>mprimento e perímetro. P. 105 a 107</w:t>
      </w:r>
    </w:p>
    <w:p w:rsidR="002E3FD3" w:rsidRDefault="002E3FD3" w:rsidP="000903AF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centímetro. P. 109 a 110</w:t>
      </w:r>
    </w:p>
    <w:p w:rsidR="002E3FD3" w:rsidRDefault="002E3FD3" w:rsidP="000903AF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milímetro. P. 111 a 112</w:t>
      </w:r>
    </w:p>
    <w:p w:rsidR="002E3FD3" w:rsidRDefault="002E3FD3" w:rsidP="000903AF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metro. P. 113 e 114</w:t>
      </w:r>
    </w:p>
    <w:p w:rsidR="002E3FD3" w:rsidRDefault="002E3FD3" w:rsidP="000903AF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O quilômetro. P. 115</w:t>
      </w:r>
    </w:p>
    <w:p w:rsidR="002E3FD3" w:rsidRDefault="002E3FD3" w:rsidP="000903AF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Medida de superfície. P. 120 a 125</w:t>
      </w:r>
    </w:p>
    <w:p w:rsidR="002E3FD3" w:rsidRPr="00716125" w:rsidRDefault="002E3FD3" w:rsidP="000903AF">
      <w:pPr>
        <w:pStyle w:val="PargrafodaLista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Perímetro e área. P. 126 a 128</w:t>
      </w:r>
    </w:p>
    <w:p w:rsidR="00944072" w:rsidRPr="00716125" w:rsidRDefault="00944072" w:rsidP="00944072">
      <w:pPr>
        <w:pStyle w:val="PargrafodaLista"/>
        <w:rPr>
          <w:rFonts w:ascii="Arial" w:hAnsi="Arial" w:cs="Arial"/>
          <w:b/>
          <w:u w:val="single"/>
        </w:rPr>
      </w:pPr>
    </w:p>
    <w:p w:rsidR="000903AF" w:rsidRPr="00716125" w:rsidRDefault="006175FA" w:rsidP="000903A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2ª ETAPA: </w:t>
      </w:r>
      <w:r w:rsidR="000903AF" w:rsidRPr="00716125">
        <w:rPr>
          <w:rFonts w:ascii="Arial" w:hAnsi="Arial" w:cs="Arial"/>
          <w:b/>
          <w:u w:val="single"/>
        </w:rPr>
        <w:t>ÁLGEBRA</w:t>
      </w:r>
    </w:p>
    <w:p w:rsidR="000903AF" w:rsidRDefault="00E41D50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Situações-problema. P. 78, 81 e 94</w:t>
      </w:r>
    </w:p>
    <w:p w:rsidR="00E41D50" w:rsidRDefault="00E41D50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Divisão com números naturais. P. 77 </w:t>
      </w:r>
      <w:r w:rsidR="00570CE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570CE0">
        <w:rPr>
          <w:rFonts w:ascii="Arial" w:hAnsi="Arial" w:cs="Arial"/>
        </w:rPr>
        <w:t>81</w:t>
      </w:r>
    </w:p>
    <w:p w:rsidR="00E41D50" w:rsidRDefault="00E41D50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Multiplicação e divisão: operações inversas. P. 82</w:t>
      </w:r>
    </w:p>
    <w:p w:rsidR="00E41D50" w:rsidRDefault="00E41D50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Divisão por 10, 100 e 1000. P. 83</w:t>
      </w:r>
    </w:p>
    <w:p w:rsidR="00E41D50" w:rsidRPr="00716125" w:rsidRDefault="00E41D50" w:rsidP="000903AF">
      <w:pPr>
        <w:pStyle w:val="PargrafodaList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Cálculo mental. P. 84 a 86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1ª PROVA: VALOR 10,0 – GEOMETRIA - AVALIAÇÃO ESCRITA CONFORME OS SEGUINTES CRITÉRIOS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Default="004F6F9A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944072" w:rsidRDefault="00944072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944072" w:rsidRPr="004F6F9A" w:rsidRDefault="00944072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  <w:sz w:val="24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3E716D" w:rsidRPr="004F6F9A" w:rsidRDefault="004F6F9A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E5AEF" wp14:editId="33335F83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C88468" id="Retângulo 210" o:spid="_x0000_s1026" style="position:absolute;margin-left:110pt;margin-top:-9.95pt;width:303.05pt;height:35.4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</w:rPr>
        <w:t xml:space="preserve"> </w:t>
      </w: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944072" w:rsidRDefault="00944072" w:rsidP="003E716D">
      <w:pPr>
        <w:spacing w:after="0" w:line="240" w:lineRule="auto"/>
        <w:rPr>
          <w:rFonts w:ascii="Arial" w:hAnsi="Arial" w:cs="Arial"/>
        </w:rPr>
        <w:sectPr w:rsidR="00944072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B757D2" w:rsidRDefault="00E41D50" w:rsidP="00B757D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5 – Os brasileiros continuam migrando. P. 136 a 153</w:t>
      </w:r>
    </w:p>
    <w:p w:rsidR="00E41D50" w:rsidRDefault="00E41D50" w:rsidP="00B757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1D50" w:rsidRDefault="00E41D50" w:rsidP="00B757D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CAPÍTULO 6 – As cidades têm história. P. 154 a 167</w:t>
      </w:r>
    </w:p>
    <w:p w:rsidR="00426C44" w:rsidRDefault="00426C44" w:rsidP="00B757D2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0903AF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1ª NOTA: PROJETOS (10,0)</w:t>
      </w:r>
      <w:r w:rsidRPr="000903AF">
        <w:rPr>
          <w:rFonts w:ascii="Arial" w:hAnsi="Arial" w:cs="Arial"/>
        </w:rPr>
        <w:t xml:space="preserve"> </w:t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 xml:space="preserve">2ª NOTA: AVALIAÇÃO GLOBAL (10,0) </w:t>
      </w:r>
    </w:p>
    <w:p w:rsidR="00944072" w:rsidRPr="004F6F9A" w:rsidRDefault="00944072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4F6F9A">
        <w:rPr>
          <w:rFonts w:ascii="Arial" w:hAnsi="Arial" w:cs="Arial"/>
          <w:b/>
          <w:u w:val="single"/>
        </w:rPr>
        <w:t>3ª NOTA: AVALIAÇÃO DIVERSIFICADA (10,0)</w:t>
      </w: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  <w:sz w:val="10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E41D50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0D8659" wp14:editId="76E7EAFB">
                <wp:simplePos x="0" y="0"/>
                <wp:positionH relativeFrom="margin">
                  <wp:posOffset>1397000</wp:posOffset>
                </wp:positionH>
                <wp:positionV relativeFrom="paragraph">
                  <wp:posOffset>-138458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C20A93" id="Retângulo 211" o:spid="_x0000_s1026" style="position:absolute;margin-left:110pt;margin-top:-10.9pt;width:303pt;height:35.45pt;z-index:-251646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DB74E8" w:rsidRDefault="00DB74E8" w:rsidP="003E716D">
      <w:pPr>
        <w:spacing w:after="0" w:line="240" w:lineRule="auto"/>
        <w:rPr>
          <w:rFonts w:ascii="Arial" w:hAnsi="Arial" w:cs="Arial"/>
        </w:rPr>
      </w:pPr>
    </w:p>
    <w:p w:rsidR="00E41D50" w:rsidRDefault="00E41D50" w:rsidP="00E41D5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5 – Diferentes culturas e muitas cidades. P. 172 a 187</w:t>
      </w:r>
    </w:p>
    <w:p w:rsidR="00E41D50" w:rsidRDefault="00E41D50" w:rsidP="00E41D50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41D50" w:rsidRDefault="00E41D50" w:rsidP="00E41D5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CAPÍTULO 6 – Diversidade regional. P. 188 a 203</w:t>
      </w:r>
    </w:p>
    <w:p w:rsidR="00B757D2" w:rsidRPr="004F6F9A" w:rsidRDefault="00B757D2" w:rsidP="00B757D2">
      <w:pPr>
        <w:spacing w:after="0" w:line="240" w:lineRule="auto"/>
        <w:rPr>
          <w:rFonts w:ascii="Arial" w:hAnsi="Arial" w:cs="Arial"/>
        </w:rPr>
      </w:pPr>
    </w:p>
    <w:p w:rsidR="000903AF" w:rsidRPr="00DB74E8" w:rsidRDefault="003E716D" w:rsidP="000903AF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1ª NOTA: PROJETOS (10,0)</w:t>
      </w:r>
      <w:r w:rsidRPr="000903AF">
        <w:rPr>
          <w:rFonts w:ascii="Arial" w:hAnsi="Arial" w:cs="Arial"/>
        </w:rPr>
        <w:t xml:space="preserve"> </w:t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  <w:r w:rsidR="000903AF" w:rsidRPr="000903AF">
        <w:rPr>
          <w:rFonts w:ascii="Arial" w:hAnsi="Arial" w:cs="Arial"/>
        </w:rPr>
        <w:tab/>
      </w:r>
    </w:p>
    <w:p w:rsidR="00944072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2ª NOTA: AVALIAÇÃO GLOBAL (10,0)</w:t>
      </w:r>
    </w:p>
    <w:p w:rsidR="00944072" w:rsidRDefault="00944072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NOTA: AVALIAÇÃO DIVERSIFICADA (10,0)</w:t>
      </w:r>
    </w:p>
    <w:p w:rsidR="003E716D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 xml:space="preserve"> </w:t>
      </w:r>
    </w:p>
    <w:p w:rsidR="00944072" w:rsidRDefault="00944072" w:rsidP="000903A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716D" w:rsidRPr="004F6F9A" w:rsidRDefault="00DB74E8" w:rsidP="000903A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E07E1" wp14:editId="12912E1D">
                <wp:simplePos x="0" y="0"/>
                <wp:positionH relativeFrom="margin">
                  <wp:align>center</wp:align>
                </wp:positionH>
                <wp:positionV relativeFrom="paragraph">
                  <wp:posOffset>-124745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AA2E35" id="Retângulo 212" o:spid="_x0000_s1026" style="position:absolute;margin-left:0;margin-top:-9.8pt;width:303pt;height:35.4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4F6F9A" w:rsidRPr="004F6F9A" w:rsidRDefault="004F6F9A" w:rsidP="004F6F9A">
      <w:pPr>
        <w:spacing w:after="0" w:line="240" w:lineRule="auto"/>
        <w:jc w:val="center"/>
        <w:rPr>
          <w:rFonts w:ascii="Arial" w:hAnsi="Arial" w:cs="Arial"/>
        </w:rPr>
      </w:pP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0903AF" w:rsidRDefault="000903AF" w:rsidP="000903AF">
      <w:pPr>
        <w:spacing w:after="0" w:line="240" w:lineRule="auto"/>
        <w:rPr>
          <w:rFonts w:ascii="Arial" w:hAnsi="Arial" w:cs="Arial"/>
          <w:sz w:val="24"/>
        </w:rPr>
      </w:pPr>
    </w:p>
    <w:p w:rsidR="000903AF" w:rsidRPr="00716125" w:rsidRDefault="00E41D50" w:rsidP="000903A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sal e a água</w:t>
      </w:r>
      <w:r w:rsidR="000903AF" w:rsidRPr="00716125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208 a 219</w:t>
      </w:r>
    </w:p>
    <w:p w:rsidR="000903AF" w:rsidRPr="00716125" w:rsidRDefault="00E41D50" w:rsidP="000903A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Recursos naturais e consumo</w:t>
      </w:r>
      <w:r w:rsidR="000903AF" w:rsidRPr="00716125">
        <w:rPr>
          <w:rFonts w:ascii="Arial" w:hAnsi="Arial" w:cs="Arial"/>
          <w:sz w:val="24"/>
        </w:rPr>
        <w:t xml:space="preserve"> – P. </w:t>
      </w:r>
      <w:r>
        <w:rPr>
          <w:rFonts w:ascii="Arial" w:hAnsi="Arial" w:cs="Arial"/>
          <w:sz w:val="24"/>
        </w:rPr>
        <w:t>220 a 231</w:t>
      </w:r>
    </w:p>
    <w:p w:rsidR="000903AF" w:rsidRDefault="00E41D50" w:rsidP="000903A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Lixo e reciclagem</w:t>
      </w:r>
      <w:r w:rsidR="000903AF" w:rsidRPr="00716125">
        <w:rPr>
          <w:rFonts w:ascii="Arial" w:hAnsi="Arial" w:cs="Arial"/>
          <w:sz w:val="24"/>
        </w:rPr>
        <w:t xml:space="preserve"> – P. 232 a 24</w:t>
      </w:r>
      <w:r>
        <w:rPr>
          <w:rFonts w:ascii="Arial" w:hAnsi="Arial" w:cs="Arial"/>
          <w:sz w:val="24"/>
        </w:rPr>
        <w:t>3</w:t>
      </w:r>
    </w:p>
    <w:p w:rsidR="00E41D50" w:rsidRPr="00716125" w:rsidRDefault="00E41D50" w:rsidP="000903A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Caderno de Ciências</w:t>
      </w:r>
    </w:p>
    <w:p w:rsidR="00B757D2" w:rsidRPr="004F6F9A" w:rsidRDefault="00B757D2" w:rsidP="00B757D2">
      <w:pPr>
        <w:spacing w:after="0" w:line="240" w:lineRule="auto"/>
        <w:rPr>
          <w:rFonts w:ascii="Arial" w:hAnsi="Arial" w:cs="Arial"/>
        </w:rPr>
      </w:pPr>
    </w:p>
    <w:p w:rsidR="003E716D" w:rsidRPr="00DB74E8" w:rsidRDefault="00426C44" w:rsidP="00DB74E8">
      <w:pPr>
        <w:spacing w:after="0" w:line="288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1ª NOTA: PROJETOS (5</w:t>
      </w:r>
      <w:r w:rsidR="003E716D" w:rsidRPr="00DB74E8">
        <w:rPr>
          <w:rFonts w:ascii="Arial" w:hAnsi="Arial" w:cs="Arial"/>
          <w:b/>
          <w:u w:val="single"/>
        </w:rPr>
        <w:t xml:space="preserve">,0) </w:t>
      </w:r>
    </w:p>
    <w:p w:rsidR="003E716D" w:rsidRPr="00DB74E8" w:rsidRDefault="00426C44" w:rsidP="00DB74E8">
      <w:pPr>
        <w:spacing w:after="0" w:line="288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2ª NOTA: AVALIAÇÃO GLOBAL (10</w:t>
      </w:r>
      <w:r w:rsidR="003E716D" w:rsidRPr="00DB74E8">
        <w:rPr>
          <w:rFonts w:ascii="Arial" w:hAnsi="Arial" w:cs="Arial"/>
          <w:b/>
          <w:u w:val="single"/>
        </w:rPr>
        <w:t xml:space="preserve">,0) </w:t>
      </w:r>
    </w:p>
    <w:p w:rsidR="003E716D" w:rsidRPr="00DB74E8" w:rsidRDefault="003E716D" w:rsidP="00DB74E8">
      <w:pPr>
        <w:spacing w:after="0" w:line="288" w:lineRule="auto"/>
        <w:rPr>
          <w:rFonts w:ascii="Arial" w:hAnsi="Arial" w:cs="Arial"/>
          <w:b/>
          <w:u w:val="single"/>
        </w:rPr>
      </w:pPr>
      <w:r w:rsidRPr="00DB74E8">
        <w:rPr>
          <w:rFonts w:ascii="Arial" w:hAnsi="Arial" w:cs="Arial"/>
          <w:b/>
          <w:u w:val="single"/>
        </w:rPr>
        <w:t>3ª N</w:t>
      </w:r>
      <w:r w:rsidR="00426C44">
        <w:rPr>
          <w:rFonts w:ascii="Arial" w:hAnsi="Arial" w:cs="Arial"/>
          <w:b/>
          <w:u w:val="single"/>
        </w:rPr>
        <w:t>OTA: AVALIAÇÃO DIVERSIFICADA (5</w:t>
      </w:r>
      <w:r w:rsidRPr="00DB74E8">
        <w:rPr>
          <w:rFonts w:ascii="Arial" w:hAnsi="Arial" w:cs="Arial"/>
          <w:b/>
          <w:u w:val="single"/>
        </w:rPr>
        <w:t>,0)</w:t>
      </w:r>
    </w:p>
    <w:p w:rsidR="003E716D" w:rsidRDefault="003E716D" w:rsidP="003E716D">
      <w:pPr>
        <w:spacing w:after="0" w:line="240" w:lineRule="auto"/>
        <w:rPr>
          <w:rFonts w:ascii="Arial" w:hAnsi="Arial" w:cs="Arial"/>
        </w:rPr>
      </w:pPr>
    </w:p>
    <w:p w:rsidR="00944072" w:rsidRDefault="00944072" w:rsidP="003E716D">
      <w:pPr>
        <w:spacing w:after="0" w:line="240" w:lineRule="auto"/>
        <w:rPr>
          <w:rFonts w:ascii="Arial" w:hAnsi="Arial" w:cs="Arial"/>
        </w:rPr>
      </w:pPr>
    </w:p>
    <w:p w:rsidR="00944072" w:rsidRPr="004F6F9A" w:rsidRDefault="00944072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F56A68" wp14:editId="6AFFE73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D813" id="Retângulo 213" o:spid="_x0000_s1026" style="position:absolute;margin-left:110.2pt;margin-top:6.55pt;width:303pt;height:4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 xml:space="preserve">CHAPTER </w:t>
      </w:r>
      <w:r w:rsidR="00E41D50">
        <w:rPr>
          <w:rFonts w:ascii="Arial" w:hAnsi="Arial" w:cs="Arial"/>
          <w:sz w:val="24"/>
          <w:szCs w:val="24"/>
        </w:rPr>
        <w:t>5</w:t>
      </w:r>
      <w:r w:rsidRPr="000903AF">
        <w:rPr>
          <w:rFonts w:ascii="Arial" w:hAnsi="Arial" w:cs="Arial"/>
          <w:sz w:val="24"/>
          <w:szCs w:val="24"/>
        </w:rPr>
        <w:t xml:space="preserve"> 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</w:t>
      </w:r>
      <w:r w:rsidR="00E41D50">
        <w:rPr>
          <w:rFonts w:ascii="Arial" w:hAnsi="Arial" w:cs="Arial"/>
          <w:sz w:val="24"/>
          <w:szCs w:val="24"/>
        </w:rPr>
        <w:t>It’s time to go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1D50">
        <w:rPr>
          <w:rFonts w:ascii="Arial" w:hAnsi="Arial" w:cs="Arial"/>
          <w:sz w:val="24"/>
          <w:szCs w:val="24"/>
        </w:rPr>
        <w:t>64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1D50">
        <w:rPr>
          <w:rFonts w:ascii="Arial" w:hAnsi="Arial" w:cs="Arial"/>
          <w:sz w:val="24"/>
          <w:szCs w:val="24"/>
        </w:rPr>
        <w:t>Time (horas) no caderno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1D50">
        <w:rPr>
          <w:rFonts w:ascii="Arial" w:hAnsi="Arial" w:cs="Arial"/>
          <w:sz w:val="24"/>
          <w:szCs w:val="24"/>
        </w:rPr>
        <w:t>75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Pr="000903AF">
        <w:rPr>
          <w:rFonts w:ascii="Arial" w:hAnsi="Arial" w:cs="Arial"/>
          <w:sz w:val="24"/>
          <w:szCs w:val="24"/>
        </w:rPr>
        <w:t xml:space="preserve">Verb To be </w:t>
      </w:r>
      <w:r w:rsidR="00E41D50">
        <w:rPr>
          <w:rFonts w:ascii="Arial" w:hAnsi="Arial" w:cs="Arial"/>
          <w:sz w:val="24"/>
          <w:szCs w:val="24"/>
        </w:rPr>
        <w:t>(presente tense -  interrogative form)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1D50">
        <w:rPr>
          <w:rFonts w:ascii="Arial" w:hAnsi="Arial" w:cs="Arial"/>
          <w:sz w:val="24"/>
          <w:szCs w:val="24"/>
        </w:rPr>
        <w:t>71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1D50">
        <w:rPr>
          <w:rFonts w:ascii="Arial" w:hAnsi="Arial" w:cs="Arial"/>
          <w:sz w:val="24"/>
          <w:szCs w:val="24"/>
        </w:rPr>
        <w:t>Actions, p. 66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 xml:space="preserve">CHAPTER </w:t>
      </w:r>
      <w:r w:rsidR="00E41D50">
        <w:rPr>
          <w:rFonts w:ascii="Arial" w:hAnsi="Arial" w:cs="Arial"/>
          <w:sz w:val="24"/>
          <w:szCs w:val="24"/>
        </w:rPr>
        <w:t>6</w:t>
      </w:r>
      <w:r w:rsidRPr="000903AF">
        <w:rPr>
          <w:rFonts w:ascii="Arial" w:hAnsi="Arial" w:cs="Arial"/>
          <w:sz w:val="24"/>
          <w:szCs w:val="24"/>
        </w:rPr>
        <w:t xml:space="preserve"> </w:t>
      </w:r>
    </w:p>
    <w:p w:rsid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1D50">
        <w:rPr>
          <w:rFonts w:ascii="Arial" w:hAnsi="Arial" w:cs="Arial"/>
          <w:sz w:val="24"/>
          <w:szCs w:val="24"/>
        </w:rPr>
        <w:t>Talking about jobs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1D50">
        <w:rPr>
          <w:rFonts w:ascii="Arial" w:hAnsi="Arial" w:cs="Arial"/>
          <w:sz w:val="24"/>
          <w:szCs w:val="24"/>
        </w:rPr>
        <w:t>76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1D50">
        <w:rPr>
          <w:rFonts w:ascii="Arial" w:hAnsi="Arial" w:cs="Arial"/>
          <w:sz w:val="24"/>
          <w:szCs w:val="24"/>
        </w:rPr>
        <w:t>Nouns and subject pronouns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1D50">
        <w:rPr>
          <w:rFonts w:ascii="Arial" w:hAnsi="Arial" w:cs="Arial"/>
          <w:sz w:val="24"/>
          <w:szCs w:val="24"/>
        </w:rPr>
        <w:t>82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1D50" w:rsidRPr="000903AF">
        <w:rPr>
          <w:rFonts w:ascii="Arial" w:hAnsi="Arial" w:cs="Arial"/>
          <w:sz w:val="24"/>
          <w:szCs w:val="24"/>
        </w:rPr>
        <w:t xml:space="preserve">Verb To be </w:t>
      </w:r>
      <w:r w:rsidR="00E41D50">
        <w:rPr>
          <w:rFonts w:ascii="Arial" w:hAnsi="Arial" w:cs="Arial"/>
          <w:sz w:val="24"/>
          <w:szCs w:val="24"/>
        </w:rPr>
        <w:t>(presente tense - negative contracted form)</w:t>
      </w:r>
      <w:r w:rsidR="00E41D50" w:rsidRPr="000903AF">
        <w:rPr>
          <w:rFonts w:ascii="Arial" w:hAnsi="Arial" w:cs="Arial"/>
          <w:sz w:val="24"/>
          <w:szCs w:val="24"/>
        </w:rPr>
        <w:t xml:space="preserve">, p. </w:t>
      </w:r>
      <w:r w:rsidR="00E41D50">
        <w:rPr>
          <w:rFonts w:ascii="Arial" w:hAnsi="Arial" w:cs="Arial"/>
          <w:sz w:val="24"/>
          <w:szCs w:val="24"/>
        </w:rPr>
        <w:t>82</w:t>
      </w:r>
    </w:p>
    <w:p w:rsidR="00426C44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03AF">
        <w:rPr>
          <w:rFonts w:ascii="Arial" w:hAnsi="Arial" w:cs="Arial"/>
          <w:sz w:val="24"/>
          <w:szCs w:val="24"/>
        </w:rPr>
        <w:t>•</w:t>
      </w:r>
      <w:r>
        <w:rPr>
          <w:rFonts w:ascii="Arial" w:hAnsi="Arial" w:cs="Arial"/>
          <w:sz w:val="24"/>
          <w:szCs w:val="24"/>
        </w:rPr>
        <w:t xml:space="preserve"> </w:t>
      </w:r>
      <w:r w:rsidR="00E41D50">
        <w:rPr>
          <w:rFonts w:ascii="Arial" w:hAnsi="Arial" w:cs="Arial"/>
          <w:sz w:val="24"/>
          <w:szCs w:val="24"/>
        </w:rPr>
        <w:t>Jobs</w:t>
      </w:r>
      <w:r w:rsidRPr="000903AF">
        <w:rPr>
          <w:rFonts w:ascii="Arial" w:hAnsi="Arial" w:cs="Arial"/>
          <w:sz w:val="24"/>
          <w:szCs w:val="24"/>
        </w:rPr>
        <w:t xml:space="preserve">, p. </w:t>
      </w:r>
      <w:r w:rsidR="00E41D50">
        <w:rPr>
          <w:rFonts w:ascii="Arial" w:hAnsi="Arial" w:cs="Arial"/>
          <w:sz w:val="24"/>
          <w:szCs w:val="24"/>
        </w:rPr>
        <w:t>78</w:t>
      </w: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903AF" w:rsidRPr="000903AF" w:rsidRDefault="000903AF" w:rsidP="000903AF">
      <w:pPr>
        <w:spacing w:after="0" w:line="240" w:lineRule="auto"/>
        <w:rPr>
          <w:rFonts w:ascii="Arial" w:hAnsi="Arial" w:cs="Arial"/>
          <w:sz w:val="24"/>
          <w:szCs w:val="24"/>
        </w:rPr>
        <w:sectPr w:rsidR="000903AF" w:rsidRPr="000903AF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Default="003E716D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 xml:space="preserve">1ª NOTA: AVALIAÇÃO GLOBAL (10,0) </w:t>
      </w:r>
    </w:p>
    <w:p w:rsidR="000903AF" w:rsidRPr="000903AF" w:rsidRDefault="000903AF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903AF" w:rsidRDefault="003E716D" w:rsidP="003E716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903AF">
        <w:rPr>
          <w:rFonts w:ascii="Arial" w:hAnsi="Arial" w:cs="Arial"/>
          <w:b/>
          <w:sz w:val="24"/>
          <w:szCs w:val="24"/>
          <w:u w:val="single"/>
        </w:rPr>
        <w:t>2ª NOTA: AVALIAÇÃO DIVERSIFICADA (10,0)</w:t>
      </w: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63BB82" wp14:editId="431D25DF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41ED6" id="Retângulo 216" o:spid="_x0000_s1026" style="position:absolute;margin-left:-15.55pt;margin-top:-6.6pt;width:559.85pt;height:131.6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="003E716D"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3E716D" w:rsidP="00DB74E8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 xml:space="preserve">O processo é composto </w:t>
      </w:r>
      <w:r w:rsidR="00DB74E8" w:rsidRPr="00DB74E8">
        <w:rPr>
          <w:rFonts w:ascii="Arial" w:hAnsi="Arial" w:cs="Arial"/>
          <w:sz w:val="40"/>
        </w:rPr>
        <w:t>por diversos instrumentos, como</w:t>
      </w:r>
      <w:r w:rsidRPr="00DB74E8">
        <w:rPr>
          <w:rFonts w:ascii="Arial" w:hAnsi="Arial" w:cs="Arial"/>
          <w:sz w:val="40"/>
        </w:rPr>
        <w:t>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DB74E8" w:rsidRPr="004F6F9A" w:rsidRDefault="00DB74E8" w:rsidP="00DB74E8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DB74E8" w:rsidRPr="00715A04" w:rsidTr="00DB74E8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DB74E8" w:rsidRDefault="00DB74E8" w:rsidP="00D30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DB74E8" w:rsidRPr="00715A04" w:rsidTr="00D30D36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DB74E8" w:rsidRPr="00715A04" w:rsidTr="00D30D36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DB74E8" w:rsidRPr="00715A04" w:rsidTr="00D30D36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B74E8" w:rsidRPr="00715A04" w:rsidRDefault="00DB74E8" w:rsidP="00D30D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</w:t>
      </w:r>
      <w:r w:rsidR="003E716D" w:rsidRPr="00DB74E8">
        <w:rPr>
          <w:rFonts w:ascii="Bahnschrift SemiBold SemiConden" w:hAnsi="Bahnschrift SemiBold SemiConden" w:cs="Arial"/>
          <w:sz w:val="44"/>
        </w:rPr>
        <w:t>: Todo o sistema avaliativo foi informado e explicado aos pais no dia da reunião pedagógica referente à cada turma.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D4352" id="Retângulo 215" o:spid="_x0000_s1026" style="position:absolute;margin-left:-16.8pt;margin-top:-10.25pt;width:559.85pt;height:74.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B757D2" w:rsidRDefault="00B757D2" w:rsidP="0044452B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15141D">
        <w:rPr>
          <w:rFonts w:ascii="Arial" w:hAnsi="Arial" w:cs="Arial"/>
          <w:b/>
          <w:sz w:val="52"/>
          <w:szCs w:val="24"/>
        </w:rPr>
        <w:t>AVALIAÇÕES DA 1ª ETAPA</w:t>
      </w:r>
    </w:p>
    <w:p w:rsidR="0044452B" w:rsidRDefault="0044452B" w:rsidP="0044452B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2713"/>
      </w:tblGrid>
      <w:tr w:rsidR="00983753" w:rsidRPr="0044452B" w:rsidTr="0044452B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jc w:val="both"/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26/08</w:t>
            </w:r>
          </w:p>
        </w:tc>
        <w:tc>
          <w:tcPr>
            <w:tcW w:w="2713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GEOMETRIA</w:t>
            </w:r>
          </w:p>
        </w:tc>
      </w:tr>
      <w:tr w:rsidR="00983753" w:rsidRPr="0044452B" w:rsidTr="0044452B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jc w:val="both"/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27/08</w:t>
            </w:r>
          </w:p>
        </w:tc>
        <w:tc>
          <w:tcPr>
            <w:tcW w:w="2713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</w:p>
        </w:tc>
      </w:tr>
      <w:tr w:rsidR="00983753" w:rsidRPr="0044452B" w:rsidTr="0044452B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jc w:val="both"/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28/08</w:t>
            </w:r>
          </w:p>
        </w:tc>
        <w:tc>
          <w:tcPr>
            <w:tcW w:w="2713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</w:p>
        </w:tc>
      </w:tr>
      <w:tr w:rsidR="00983753" w:rsidRPr="0044452B" w:rsidTr="0044452B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jc w:val="both"/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29/08</w:t>
            </w:r>
          </w:p>
        </w:tc>
        <w:tc>
          <w:tcPr>
            <w:tcW w:w="2713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PROD. TEXTUAL</w:t>
            </w:r>
          </w:p>
        </w:tc>
      </w:tr>
      <w:tr w:rsidR="00983753" w:rsidRPr="0044452B" w:rsidTr="0044452B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jc w:val="both"/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30/08</w:t>
            </w:r>
          </w:p>
        </w:tc>
        <w:tc>
          <w:tcPr>
            <w:tcW w:w="2713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</w:p>
        </w:tc>
      </w:tr>
    </w:tbl>
    <w:p w:rsidR="0044452B" w:rsidRDefault="0044452B" w:rsidP="0044452B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p w:rsidR="00B757D2" w:rsidRDefault="00B757D2" w:rsidP="0044452B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  <w:r w:rsidRPr="0015141D">
        <w:rPr>
          <w:rFonts w:ascii="Arial" w:hAnsi="Arial" w:cs="Arial"/>
          <w:b/>
          <w:sz w:val="52"/>
          <w:szCs w:val="24"/>
        </w:rPr>
        <w:t>AVALIAÇÕES DA 2ª ETAPA</w:t>
      </w:r>
    </w:p>
    <w:p w:rsidR="0044452B" w:rsidRDefault="0044452B" w:rsidP="0044452B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2266"/>
      </w:tblGrid>
      <w:tr w:rsidR="00983753" w:rsidRPr="0044452B" w:rsidTr="0059257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13/09</w:t>
            </w:r>
          </w:p>
        </w:tc>
        <w:tc>
          <w:tcPr>
            <w:tcW w:w="2266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MATEMÁTICA</w:t>
            </w:r>
          </w:p>
        </w:tc>
      </w:tr>
      <w:tr w:rsidR="00983753" w:rsidRPr="0044452B" w:rsidTr="0059257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16/09</w:t>
            </w:r>
          </w:p>
        </w:tc>
        <w:tc>
          <w:tcPr>
            <w:tcW w:w="2266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HISTÓRIA</w:t>
            </w:r>
          </w:p>
        </w:tc>
      </w:tr>
      <w:tr w:rsidR="00983753" w:rsidRPr="0044452B" w:rsidTr="0059257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17/09</w:t>
            </w:r>
          </w:p>
        </w:tc>
        <w:tc>
          <w:tcPr>
            <w:tcW w:w="2266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PORTUGUÊS</w:t>
            </w:r>
          </w:p>
        </w:tc>
      </w:tr>
      <w:tr w:rsidR="00983753" w:rsidRPr="0044452B" w:rsidTr="0059257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18/09</w:t>
            </w:r>
          </w:p>
        </w:tc>
        <w:tc>
          <w:tcPr>
            <w:tcW w:w="2266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INGLÊS</w:t>
            </w:r>
          </w:p>
        </w:tc>
      </w:tr>
      <w:tr w:rsidR="00983753" w:rsidRPr="0044452B" w:rsidTr="0059257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19/09</w:t>
            </w:r>
          </w:p>
        </w:tc>
        <w:tc>
          <w:tcPr>
            <w:tcW w:w="2266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CIÊNCIAS</w:t>
            </w:r>
          </w:p>
        </w:tc>
      </w:tr>
      <w:tr w:rsidR="00983753" w:rsidRPr="0044452B" w:rsidTr="0059257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20/09</w:t>
            </w:r>
          </w:p>
        </w:tc>
        <w:tc>
          <w:tcPr>
            <w:tcW w:w="2266" w:type="dxa"/>
          </w:tcPr>
          <w:p w:rsidR="00983753" w:rsidRPr="00983753" w:rsidRDefault="00983753" w:rsidP="00983753">
            <w:pPr>
              <w:jc w:val="both"/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GEOGRAFIA</w:t>
            </w:r>
          </w:p>
        </w:tc>
      </w:tr>
    </w:tbl>
    <w:p w:rsidR="0044452B" w:rsidRDefault="0044452B" w:rsidP="0044452B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52"/>
          <w:szCs w:val="24"/>
        </w:rPr>
      </w:pPr>
    </w:p>
    <w:p w:rsidR="00581900" w:rsidRDefault="00B757D2" w:rsidP="0015141D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  <w:r w:rsidRPr="0015141D">
        <w:rPr>
          <w:rFonts w:ascii="Arial" w:hAnsi="Arial" w:cs="Arial"/>
          <w:b/>
          <w:sz w:val="52"/>
          <w:szCs w:val="24"/>
        </w:rPr>
        <w:t>PROVAS DE RECUPERAÇÃO</w:t>
      </w:r>
    </w:p>
    <w:p w:rsidR="0015141D" w:rsidRDefault="0015141D" w:rsidP="0015141D">
      <w:pPr>
        <w:spacing w:after="0" w:line="240" w:lineRule="auto"/>
        <w:ind w:right="-2"/>
        <w:jc w:val="center"/>
        <w:rPr>
          <w:rFonts w:ascii="Arial" w:hAnsi="Arial" w:cs="Arial"/>
          <w:b/>
          <w:sz w:val="52"/>
          <w:szCs w:val="24"/>
        </w:rPr>
      </w:pPr>
    </w:p>
    <w:tbl>
      <w:tblPr>
        <w:tblStyle w:val="Tabelacomgrade"/>
        <w:tblW w:w="5825" w:type="dxa"/>
        <w:jc w:val="center"/>
        <w:tblLook w:val="04A0" w:firstRow="1" w:lastRow="0" w:firstColumn="1" w:lastColumn="0" w:noHBand="0" w:noVBand="1"/>
      </w:tblPr>
      <w:tblGrid>
        <w:gridCol w:w="1709"/>
        <w:gridCol w:w="1085"/>
        <w:gridCol w:w="3031"/>
      </w:tblGrid>
      <w:tr w:rsidR="00983753" w:rsidRPr="0015141D" w:rsidTr="004545A8">
        <w:trPr>
          <w:jc w:val="center"/>
        </w:trPr>
        <w:tc>
          <w:tcPr>
            <w:tcW w:w="1516" w:type="dxa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25/09</w:t>
            </w:r>
          </w:p>
        </w:tc>
        <w:tc>
          <w:tcPr>
            <w:tcW w:w="3224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MATEMÁTICA</w:t>
            </w:r>
          </w:p>
        </w:tc>
      </w:tr>
      <w:tr w:rsidR="00983753" w:rsidRPr="0015141D" w:rsidTr="004545A8">
        <w:trPr>
          <w:jc w:val="center"/>
        </w:trPr>
        <w:tc>
          <w:tcPr>
            <w:tcW w:w="1516" w:type="dxa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QUINTA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26/09</w:t>
            </w:r>
          </w:p>
        </w:tc>
        <w:tc>
          <w:tcPr>
            <w:tcW w:w="3224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CIÊNCIAS</w:t>
            </w:r>
          </w:p>
        </w:tc>
      </w:tr>
      <w:tr w:rsidR="00983753" w:rsidRPr="0015141D" w:rsidTr="004545A8">
        <w:trPr>
          <w:jc w:val="center"/>
        </w:trPr>
        <w:tc>
          <w:tcPr>
            <w:tcW w:w="1516" w:type="dxa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SEXTA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27/09</w:t>
            </w:r>
          </w:p>
        </w:tc>
        <w:tc>
          <w:tcPr>
            <w:tcW w:w="3224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GEOGRAFIA</w:t>
            </w:r>
          </w:p>
        </w:tc>
      </w:tr>
      <w:tr w:rsidR="00983753" w:rsidRPr="0015141D" w:rsidTr="004545A8">
        <w:trPr>
          <w:jc w:val="center"/>
        </w:trPr>
        <w:tc>
          <w:tcPr>
            <w:tcW w:w="1516" w:type="dxa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SEGUNDA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30/09</w:t>
            </w:r>
          </w:p>
        </w:tc>
        <w:tc>
          <w:tcPr>
            <w:tcW w:w="3224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HISTÓRIA</w:t>
            </w:r>
          </w:p>
        </w:tc>
      </w:tr>
      <w:tr w:rsidR="00983753" w:rsidRPr="0015141D" w:rsidTr="004545A8">
        <w:trPr>
          <w:jc w:val="center"/>
        </w:trPr>
        <w:tc>
          <w:tcPr>
            <w:tcW w:w="1516" w:type="dxa"/>
          </w:tcPr>
          <w:p w:rsidR="00983753" w:rsidRPr="00983753" w:rsidRDefault="00983753" w:rsidP="00983753">
            <w:pPr>
              <w:rPr>
                <w:b/>
                <w:sz w:val="36"/>
                <w:szCs w:val="36"/>
              </w:rPr>
            </w:pPr>
            <w:r w:rsidRPr="00983753">
              <w:rPr>
                <w:b/>
                <w:sz w:val="36"/>
                <w:szCs w:val="36"/>
              </w:rPr>
              <w:t>TERÇA</w:t>
            </w:r>
          </w:p>
        </w:tc>
        <w:tc>
          <w:tcPr>
            <w:tcW w:w="1085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01/10</w:t>
            </w:r>
          </w:p>
        </w:tc>
        <w:tc>
          <w:tcPr>
            <w:tcW w:w="3224" w:type="dxa"/>
          </w:tcPr>
          <w:p w:rsidR="00983753" w:rsidRPr="00983753" w:rsidRDefault="00983753" w:rsidP="00983753">
            <w:pPr>
              <w:rPr>
                <w:sz w:val="36"/>
                <w:szCs w:val="36"/>
              </w:rPr>
            </w:pPr>
            <w:r w:rsidRPr="00983753">
              <w:rPr>
                <w:sz w:val="36"/>
                <w:szCs w:val="36"/>
              </w:rPr>
              <w:t>PORTUGUÊS</w:t>
            </w:r>
          </w:p>
        </w:tc>
      </w:tr>
      <w:tr w:rsidR="00ED7CD2" w:rsidRPr="0015141D" w:rsidTr="004545A8">
        <w:trPr>
          <w:jc w:val="center"/>
        </w:trPr>
        <w:tc>
          <w:tcPr>
            <w:tcW w:w="1516" w:type="dxa"/>
          </w:tcPr>
          <w:p w:rsidR="00ED7CD2" w:rsidRPr="00983753" w:rsidRDefault="00ED7CD2" w:rsidP="00983753">
            <w:pPr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QUARTA</w:t>
            </w:r>
          </w:p>
        </w:tc>
        <w:tc>
          <w:tcPr>
            <w:tcW w:w="1085" w:type="dxa"/>
          </w:tcPr>
          <w:p w:rsidR="00ED7CD2" w:rsidRPr="00983753" w:rsidRDefault="00ED7CD2" w:rsidP="0098375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02/10</w:t>
            </w:r>
          </w:p>
        </w:tc>
        <w:tc>
          <w:tcPr>
            <w:tcW w:w="3224" w:type="dxa"/>
          </w:tcPr>
          <w:p w:rsidR="00ED7CD2" w:rsidRPr="00983753" w:rsidRDefault="00A759D0" w:rsidP="0098375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INGLÊS</w:t>
            </w:r>
          </w:p>
        </w:tc>
      </w:tr>
    </w:tbl>
    <w:p w:rsidR="00DB74E8" w:rsidRPr="00DB74E8" w:rsidRDefault="00DB74E8" w:rsidP="00DB74E8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32"/>
          <w:szCs w:val="24"/>
        </w:rPr>
      </w:pPr>
      <w:r w:rsidRPr="00DB74E8">
        <w:rPr>
          <w:rFonts w:ascii="Bahnschrift SemiBold SemiConden" w:hAnsi="Bahnschrift SemiBold SemiConden" w:cs="Arial"/>
          <w:b/>
          <w:noProof/>
          <w:color w:val="FFFFFF" w:themeColor="background1"/>
          <w:sz w:val="96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-144145</wp:posOffset>
                </wp:positionV>
                <wp:extent cx="7124700" cy="1047750"/>
                <wp:effectExtent l="0" t="0" r="19050" b="19050"/>
                <wp:wrapNone/>
                <wp:docPr id="214" name="Retângul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047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932B3" id="Retângulo 214" o:spid="_x0000_s1026" style="position:absolute;margin-left:-17.45pt;margin-top:-11.35pt;width:561pt;height:82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" fillcolor="black [3213]" strokecolor="black [1600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b/>
          <w:color w:val="FFFFFF" w:themeColor="background1"/>
          <w:sz w:val="96"/>
          <w:szCs w:val="24"/>
        </w:rPr>
        <w:t>RECADOS IMPORTANTES:</w:t>
      </w:r>
    </w:p>
    <w:p w:rsidR="00DB74E8" w:rsidRDefault="00DB74E8" w:rsidP="00DB74E8">
      <w:pPr>
        <w:rPr>
          <w:rFonts w:ascii="Arial" w:hAnsi="Arial" w:cs="Arial"/>
          <w:b/>
          <w:sz w:val="24"/>
          <w:szCs w:val="24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 w:rsidR="006840A2"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DB74E8" w:rsidRPr="00DB74E8" w:rsidRDefault="00DB74E8" w:rsidP="00DB74E8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 w:rsidR="006840A2"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Default="00DB74E8" w:rsidP="00DB74E8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 w:rsidR="006840A2"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pStyle w:val="PargrafodaLista"/>
        <w:rPr>
          <w:rFonts w:ascii="Arial" w:hAnsi="Arial" w:cs="Arial"/>
          <w:sz w:val="32"/>
          <w:szCs w:val="28"/>
        </w:rPr>
      </w:pPr>
    </w:p>
    <w:p w:rsidR="00DB74E8" w:rsidRPr="00DB74E8" w:rsidRDefault="00DB74E8" w:rsidP="00DB74E8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 w:rsidR="006840A2">
        <w:rPr>
          <w:rFonts w:ascii="Arial" w:hAnsi="Arial" w:cs="Arial"/>
          <w:sz w:val="32"/>
          <w:szCs w:val="28"/>
        </w:rPr>
        <w:t>;</w:t>
      </w:r>
    </w:p>
    <w:p w:rsidR="00DB74E8" w:rsidRPr="00DB74E8" w:rsidRDefault="00DB74E8" w:rsidP="00DB74E8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5DDF" w:rsidRDefault="00015DDF" w:rsidP="003E716D">
      <w:pPr>
        <w:spacing w:after="0" w:line="240" w:lineRule="auto"/>
      </w:pPr>
      <w:r>
        <w:separator/>
      </w:r>
    </w:p>
  </w:endnote>
  <w:endnote w:type="continuationSeparator" w:id="0">
    <w:p w:rsidR="00015DDF" w:rsidRDefault="00015DDF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48231"/>
      <w:docPartObj>
        <w:docPartGallery w:val="Page Numbers (Bottom of Page)"/>
        <w:docPartUnique/>
      </w:docPartObj>
    </w:sdtPr>
    <w:sdtEndPr/>
    <w:sdtContent>
      <w:p w:rsidR="00037C7F" w:rsidRDefault="00037C7F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072">
          <w:rPr>
            <w:noProof/>
          </w:rPr>
          <w:t>8</w:t>
        </w:r>
        <w:r>
          <w:fldChar w:fldCharType="end"/>
        </w:r>
      </w:p>
    </w:sdtContent>
  </w:sdt>
  <w:p w:rsidR="00485A0C" w:rsidRDefault="00485A0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5DDF" w:rsidRDefault="00015DDF" w:rsidP="003E716D">
      <w:pPr>
        <w:spacing w:after="0" w:line="240" w:lineRule="auto"/>
      </w:pPr>
      <w:r>
        <w:separator/>
      </w:r>
    </w:p>
  </w:footnote>
  <w:footnote w:type="continuationSeparator" w:id="0">
    <w:p w:rsidR="00015DDF" w:rsidRDefault="00015DDF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A0C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93116"/>
    <w:multiLevelType w:val="hybridMultilevel"/>
    <w:tmpl w:val="D1621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E7973"/>
    <w:multiLevelType w:val="hybridMultilevel"/>
    <w:tmpl w:val="1854B3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11520"/>
    <w:multiLevelType w:val="hybridMultilevel"/>
    <w:tmpl w:val="3D4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07924"/>
    <w:multiLevelType w:val="hybridMultilevel"/>
    <w:tmpl w:val="69A8BEFC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15DDF"/>
    <w:rsid w:val="00037C7F"/>
    <w:rsid w:val="000903AF"/>
    <w:rsid w:val="00100270"/>
    <w:rsid w:val="00107039"/>
    <w:rsid w:val="0015141D"/>
    <w:rsid w:val="001E288E"/>
    <w:rsid w:val="001F4A88"/>
    <w:rsid w:val="002323EC"/>
    <w:rsid w:val="002E3FD3"/>
    <w:rsid w:val="00356ACD"/>
    <w:rsid w:val="00357D40"/>
    <w:rsid w:val="003C79A8"/>
    <w:rsid w:val="003E2152"/>
    <w:rsid w:val="003E716D"/>
    <w:rsid w:val="004205D4"/>
    <w:rsid w:val="00426C44"/>
    <w:rsid w:val="0044452B"/>
    <w:rsid w:val="004545A8"/>
    <w:rsid w:val="00485A0C"/>
    <w:rsid w:val="004C5DDE"/>
    <w:rsid w:val="004F6F9A"/>
    <w:rsid w:val="00570CE0"/>
    <w:rsid w:val="00581900"/>
    <w:rsid w:val="0059257A"/>
    <w:rsid w:val="005A02E0"/>
    <w:rsid w:val="006175FA"/>
    <w:rsid w:val="006840A2"/>
    <w:rsid w:val="006B496B"/>
    <w:rsid w:val="006D4AE4"/>
    <w:rsid w:val="00735B24"/>
    <w:rsid w:val="0077303C"/>
    <w:rsid w:val="00782DF7"/>
    <w:rsid w:val="007833DB"/>
    <w:rsid w:val="007835BB"/>
    <w:rsid w:val="00823E42"/>
    <w:rsid w:val="0083239E"/>
    <w:rsid w:val="008641DB"/>
    <w:rsid w:val="008D0705"/>
    <w:rsid w:val="00944072"/>
    <w:rsid w:val="009508B8"/>
    <w:rsid w:val="00983753"/>
    <w:rsid w:val="009B2F6A"/>
    <w:rsid w:val="00A759D0"/>
    <w:rsid w:val="00AA1507"/>
    <w:rsid w:val="00AB657A"/>
    <w:rsid w:val="00AC4BC5"/>
    <w:rsid w:val="00B757D2"/>
    <w:rsid w:val="00BB403E"/>
    <w:rsid w:val="00BB79BA"/>
    <w:rsid w:val="00BE39AE"/>
    <w:rsid w:val="00CA03A0"/>
    <w:rsid w:val="00CD4446"/>
    <w:rsid w:val="00D337E1"/>
    <w:rsid w:val="00D64677"/>
    <w:rsid w:val="00DB74E8"/>
    <w:rsid w:val="00E41D50"/>
    <w:rsid w:val="00ED7CD2"/>
    <w:rsid w:val="00FC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0F3F75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ED004-BA86-4AAE-97A8-D82FF8CFE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963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MECADIGI (INF-F1)</cp:lastModifiedBy>
  <cp:revision>34</cp:revision>
  <dcterms:created xsi:type="dcterms:W3CDTF">2019-02-18T12:16:00Z</dcterms:created>
  <dcterms:modified xsi:type="dcterms:W3CDTF">2019-08-14T12:59:00Z</dcterms:modified>
</cp:coreProperties>
</file>