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77076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E03A4" w:rsidP="0009691F">
            <w:pPr>
              <w:jc w:val="center"/>
            </w:pPr>
            <w:r>
              <w:t>Literatura</w:t>
            </w:r>
          </w:p>
        </w:tc>
        <w:tc>
          <w:tcPr>
            <w:tcW w:w="1417" w:type="dxa"/>
          </w:tcPr>
          <w:p w:rsidR="00434CA8" w:rsidRDefault="001E03A4" w:rsidP="0009691F">
            <w:pPr>
              <w:jc w:val="center"/>
            </w:pPr>
            <w:r>
              <w:t>José Luis</w:t>
            </w:r>
          </w:p>
        </w:tc>
        <w:tc>
          <w:tcPr>
            <w:tcW w:w="1134" w:type="dxa"/>
          </w:tcPr>
          <w:p w:rsidR="00434CA8" w:rsidRDefault="001E03A4" w:rsidP="0079087B">
            <w:r>
              <w:t>29/8</w:t>
            </w:r>
          </w:p>
        </w:tc>
        <w:tc>
          <w:tcPr>
            <w:tcW w:w="5670" w:type="dxa"/>
          </w:tcPr>
          <w:p w:rsidR="0079087B" w:rsidRDefault="001E03A4" w:rsidP="00BE0A3F">
            <w:r>
              <w:t>p. 111 a 125 (sala)</w:t>
            </w:r>
          </w:p>
          <w:p w:rsidR="001E03A4" w:rsidRDefault="001E03A4" w:rsidP="00BE0A3F">
            <w:r>
              <w:t>p. 91 a 102 (casa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E03A4"/>
    <w:rsid w:val="00231361"/>
    <w:rsid w:val="003319AC"/>
    <w:rsid w:val="0037015E"/>
    <w:rsid w:val="00434CA8"/>
    <w:rsid w:val="00502A99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77076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284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2019-02-19T19:13:00Z</dcterms:created>
  <dcterms:modified xsi:type="dcterms:W3CDTF">2019-08-29T19:38:00Z</dcterms:modified>
</cp:coreProperties>
</file>