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00FDE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000FDE" w:rsidP="00000FDE">
            <w:r>
              <w:t>Carisa</w:t>
            </w:r>
          </w:p>
        </w:tc>
        <w:tc>
          <w:tcPr>
            <w:tcW w:w="1134" w:type="dxa"/>
          </w:tcPr>
          <w:p w:rsidR="00434CA8" w:rsidRDefault="00000FDE" w:rsidP="0037015E">
            <w:pPr>
              <w:jc w:val="center"/>
            </w:pPr>
            <w:r>
              <w:t>04/06</w:t>
            </w:r>
          </w:p>
        </w:tc>
        <w:tc>
          <w:tcPr>
            <w:tcW w:w="5670" w:type="dxa"/>
          </w:tcPr>
          <w:p w:rsidR="00000FDE" w:rsidRDefault="00000FDE" w:rsidP="00BE0A3F">
            <w:r>
              <w:t>Atividade em sala no caderno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0FDE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B4E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2019-06-04T18:19:00Z</dcterms:modified>
</cp:coreProperties>
</file>