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635D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A635D0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434CA8" w:rsidRDefault="00A635D0" w:rsidP="0037015E">
            <w:pPr>
              <w:jc w:val="center"/>
            </w:pPr>
            <w:r>
              <w:t>03/5</w:t>
            </w:r>
          </w:p>
        </w:tc>
        <w:tc>
          <w:tcPr>
            <w:tcW w:w="5670" w:type="dxa"/>
          </w:tcPr>
          <w:p w:rsidR="00985BB8" w:rsidRDefault="00A635D0" w:rsidP="00BE0A3F">
            <w:r>
              <w:t>Correção p. 65</w:t>
            </w:r>
          </w:p>
          <w:p w:rsidR="00A635D0" w:rsidRDefault="00A635D0" w:rsidP="00BE0A3F">
            <w:r>
              <w:t xml:space="preserve">Predicado verbo – nominal </w:t>
            </w:r>
          </w:p>
          <w:p w:rsidR="00A635D0" w:rsidRDefault="00A635D0" w:rsidP="00BE0A3F">
            <w:r>
              <w:t>Exercício de revisão (caderno para 08/5)</w:t>
            </w:r>
          </w:p>
        </w:tc>
      </w:tr>
      <w:tr w:rsidR="0009691F" w:rsidTr="00131412">
        <w:tc>
          <w:tcPr>
            <w:tcW w:w="1560" w:type="dxa"/>
          </w:tcPr>
          <w:p w:rsidR="0009691F" w:rsidRDefault="00A635D0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A635D0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9691F" w:rsidRDefault="00A635D0" w:rsidP="009B62CA">
            <w:r>
              <w:t>03/5</w:t>
            </w:r>
          </w:p>
        </w:tc>
        <w:tc>
          <w:tcPr>
            <w:tcW w:w="5670" w:type="dxa"/>
          </w:tcPr>
          <w:p w:rsidR="00985BB8" w:rsidRDefault="00A635D0" w:rsidP="0009691F">
            <w:r>
              <w:t>Revisão geral sobre o conteúdo de prova.</w:t>
            </w:r>
          </w:p>
          <w:p w:rsidR="00A635D0" w:rsidRDefault="00A635D0" w:rsidP="0009691F">
            <w:r>
              <w:t>Retiramos dúvidas sobre as atividades da sala G</w:t>
            </w:r>
            <w:bookmarkStart w:id="0" w:name="_GoBack"/>
            <w:bookmarkEnd w:id="0"/>
            <w:r>
              <w:t xml:space="preserve">oogle. </w:t>
            </w:r>
          </w:p>
          <w:p w:rsidR="00A635D0" w:rsidRDefault="00A635D0" w:rsidP="0009691F">
            <w:r>
              <w:t>Atividade no caderno.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635D0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8B3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2019-05-03T18:19:00Z</dcterms:modified>
</cp:coreProperties>
</file>