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F29F3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4F29F3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4F29F3" w:rsidP="0037015E">
            <w:pPr>
              <w:jc w:val="center"/>
            </w:pPr>
            <w:r>
              <w:t>20/3</w:t>
            </w:r>
          </w:p>
        </w:tc>
        <w:tc>
          <w:tcPr>
            <w:tcW w:w="5670" w:type="dxa"/>
          </w:tcPr>
          <w:p w:rsidR="00997492" w:rsidRDefault="004F29F3" w:rsidP="00BE0A3F">
            <w:r>
              <w:t>Sala: correção da atividade de casa (p. 83 a 88)</w:t>
            </w:r>
          </w:p>
          <w:p w:rsidR="004F29F3" w:rsidRDefault="004F29F3" w:rsidP="00BE0A3F">
            <w:r>
              <w:t>Casa: exercício da apostila sobre “Coesão e coerência</w:t>
            </w:r>
            <w:bookmarkStart w:id="0" w:name="_GoBack"/>
            <w:bookmarkEnd w:id="0"/>
            <w:r>
              <w:t>”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F29F3"/>
    <w:rsid w:val="00502A99"/>
    <w:rsid w:val="00652CD3"/>
    <w:rsid w:val="007C70F5"/>
    <w:rsid w:val="007E1BED"/>
    <w:rsid w:val="00997492"/>
    <w:rsid w:val="009B62CA"/>
    <w:rsid w:val="00A57503"/>
    <w:rsid w:val="00AC669C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B41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2019-03-21T12:30:00Z</dcterms:modified>
</cp:coreProperties>
</file>