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07C2B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434CA8" w:rsidRDefault="00107C2B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107C2B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997492" w:rsidRDefault="00107C2B" w:rsidP="00BE0A3F">
            <w:r>
              <w:t>Lista de exercício (25 questões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07C2B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55C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2019-03-13T14:11:00Z</dcterms:modified>
</cp:coreProperties>
</file>