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F00D3" w:rsidP="0009691F">
            <w:pPr>
              <w:jc w:val="center"/>
            </w:pPr>
            <w:r>
              <w:t>Gramática</w:t>
            </w:r>
          </w:p>
        </w:tc>
        <w:tc>
          <w:tcPr>
            <w:tcW w:w="1417" w:type="dxa"/>
          </w:tcPr>
          <w:p w:rsidR="00434CA8" w:rsidRDefault="006F00D3" w:rsidP="0009691F">
            <w:pPr>
              <w:jc w:val="center"/>
            </w:pPr>
            <w:proofErr w:type="spellStart"/>
            <w:r>
              <w:t>Theodora</w:t>
            </w:r>
            <w:proofErr w:type="spellEnd"/>
          </w:p>
        </w:tc>
        <w:tc>
          <w:tcPr>
            <w:tcW w:w="1134" w:type="dxa"/>
          </w:tcPr>
          <w:p w:rsidR="00434CA8" w:rsidRDefault="006F00D3" w:rsidP="0037015E">
            <w:pPr>
              <w:jc w:val="center"/>
            </w:pPr>
            <w:r>
              <w:t>21/2</w:t>
            </w:r>
          </w:p>
        </w:tc>
        <w:tc>
          <w:tcPr>
            <w:tcW w:w="5670" w:type="dxa"/>
          </w:tcPr>
          <w:p w:rsidR="00997492" w:rsidRDefault="006F00D3" w:rsidP="00BE0A3F">
            <w:r>
              <w:t>Exercício de sala p. 34 a 37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6B747A"/>
    <w:rsid w:val="006D6DAA"/>
    <w:rsid w:val="006F00D3"/>
    <w:rsid w:val="007C70F5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243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4</cp:revision>
  <dcterms:created xsi:type="dcterms:W3CDTF">2019-02-19T19:13:00Z</dcterms:created>
  <dcterms:modified xsi:type="dcterms:W3CDTF">2019-02-21T19:55:00Z</dcterms:modified>
</cp:coreProperties>
</file>